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2" w:rsidRPr="001B6342" w:rsidRDefault="00FE479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6342">
        <w:rPr>
          <w:rFonts w:ascii="Times New Roman" w:hAnsi="Times New Roman" w:cs="Times New Roman"/>
          <w:b/>
          <w:i/>
          <w:sz w:val="24"/>
          <w:szCs w:val="24"/>
        </w:rPr>
        <w:t>Доклад П.Н. Захарова</w:t>
      </w:r>
    </w:p>
    <w:p w:rsidR="00FE4792" w:rsidRPr="001B6342" w:rsidRDefault="001B634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B6342">
        <w:rPr>
          <w:rFonts w:ascii="Times New Roman" w:hAnsi="Times New Roman" w:cs="Times New Roman"/>
          <w:b/>
          <w:i/>
          <w:sz w:val="24"/>
          <w:szCs w:val="24"/>
        </w:rPr>
        <w:t>а четвертом заседании Координационного совета</w:t>
      </w:r>
    </w:p>
    <w:p w:rsidR="001B6342" w:rsidRDefault="001B634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представительных органов местного самоуправления</w:t>
      </w:r>
    </w:p>
    <w:p w:rsidR="001B6342" w:rsidRDefault="001B634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 Ханты-Мансийского</w:t>
      </w:r>
    </w:p>
    <w:p w:rsidR="001B6342" w:rsidRDefault="001B634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автономного округа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гры и Думы</w:t>
      </w:r>
    </w:p>
    <w:p w:rsidR="001B6342" w:rsidRPr="001B6342" w:rsidRDefault="001B6342" w:rsidP="00FE4792">
      <w:pPr>
        <w:spacing w:after="0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6342">
        <w:rPr>
          <w:rFonts w:ascii="Times New Roman" w:hAnsi="Times New Roman" w:cs="Times New Roman"/>
          <w:b/>
          <w:i/>
          <w:sz w:val="24"/>
          <w:szCs w:val="24"/>
        </w:rPr>
        <w:t>Ханты-Мансийского</w:t>
      </w:r>
      <w:r w:rsidRPr="001B6342">
        <w:t xml:space="preserve"> </w:t>
      </w:r>
      <w:r w:rsidRPr="001B6342">
        <w:rPr>
          <w:rFonts w:ascii="Times New Roman" w:hAnsi="Times New Roman" w:cs="Times New Roman"/>
          <w:b/>
          <w:i/>
          <w:sz w:val="24"/>
          <w:szCs w:val="24"/>
        </w:rPr>
        <w:t xml:space="preserve">автономного округа </w:t>
      </w:r>
      <w:proofErr w:type="gramStart"/>
      <w:r w:rsidRPr="001B6342">
        <w:rPr>
          <w:rFonts w:ascii="Times New Roman" w:hAnsi="Times New Roman" w:cs="Times New Roman"/>
          <w:b/>
          <w:i/>
          <w:sz w:val="24"/>
          <w:szCs w:val="24"/>
        </w:rPr>
        <w:t>–Ю</w:t>
      </w:r>
      <w:proofErr w:type="gramEnd"/>
      <w:r w:rsidRPr="001B6342">
        <w:rPr>
          <w:rFonts w:ascii="Times New Roman" w:hAnsi="Times New Roman" w:cs="Times New Roman"/>
          <w:b/>
          <w:i/>
          <w:sz w:val="24"/>
          <w:szCs w:val="24"/>
        </w:rPr>
        <w:t>гры</w:t>
      </w:r>
    </w:p>
    <w:p w:rsidR="001B6342" w:rsidRDefault="001B6342" w:rsidP="001F22EA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DB" w:rsidRDefault="001F22EA" w:rsidP="001B634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42">
        <w:rPr>
          <w:rFonts w:ascii="Times New Roman" w:hAnsi="Times New Roman" w:cs="Times New Roman"/>
          <w:b/>
          <w:sz w:val="28"/>
          <w:szCs w:val="28"/>
        </w:rPr>
        <w:t xml:space="preserve">Динамика развития агропромышленного комплекса </w:t>
      </w:r>
    </w:p>
    <w:p w:rsidR="001F22EA" w:rsidRPr="001B6342" w:rsidRDefault="001F22EA" w:rsidP="001B634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42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FD55DB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Pr="001B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23E" w:rsidRPr="001B6342" w:rsidRDefault="00B8023E" w:rsidP="001B6342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D8" w:rsidRPr="001B6342" w:rsidRDefault="00DA6DD8" w:rsidP="001B634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Агропромышленный комплекс – одна из приоритетных составляющих экономики Ханты-Мансийского района.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На территории района развиваются все отрасли сельского хозяйства – растениеводство (картофелеводство, овощеводство, кормопроизводство), животноводство (молочное и мясное скотоводство, свиноводство, птицеводство).</w:t>
      </w:r>
      <w:proofErr w:type="gramEnd"/>
    </w:p>
    <w:p w:rsidR="00B8023E" w:rsidRPr="001B6342" w:rsidRDefault="00B8023E" w:rsidP="001B6342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>За 2016 год предприятиями всех форм собственности произведено сельскохозяйственной продукции на сумму 1</w:t>
      </w:r>
      <w:r w:rsidR="00473721" w:rsidRPr="001B6342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>5 мл</w:t>
      </w:r>
      <w:r w:rsidR="00473721" w:rsidRPr="001B6342">
        <w:rPr>
          <w:rFonts w:ascii="Times New Roman" w:hAnsi="Times New Roman" w:cs="Times New Roman"/>
          <w:bCs/>
          <w:kern w:val="28"/>
          <w:sz w:val="28"/>
          <w:szCs w:val="28"/>
        </w:rPr>
        <w:t>рд</w:t>
      </w: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>. рублей (2015 год – 1</w:t>
      </w:r>
      <w:r w:rsidR="00473721" w:rsidRPr="001B6342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>1 мл</w:t>
      </w:r>
      <w:r w:rsidR="00473721" w:rsidRPr="001B6342">
        <w:rPr>
          <w:rFonts w:ascii="Times New Roman" w:hAnsi="Times New Roman" w:cs="Times New Roman"/>
          <w:bCs/>
          <w:kern w:val="28"/>
          <w:sz w:val="28"/>
          <w:szCs w:val="28"/>
        </w:rPr>
        <w:t>рд</w:t>
      </w: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>. рублей) или 122,1%. Рост объема валовой продукции сельского хозяйства обусловлен значительным увеличением добычи (вылова) рыбы (на 40,2%) и производства овощной продукции в защищенном грунте (на 34,8%).</w:t>
      </w:r>
    </w:p>
    <w:p w:rsidR="00B8023E" w:rsidRPr="001B6342" w:rsidRDefault="00B8023E" w:rsidP="001B6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В сельскохозяйственной отрасли района осуществляют деятельность 486 субъектов, в том числе: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="00FD55D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кооператива - </w:t>
            </w: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«Родина», «</w:t>
            </w:r>
            <w:proofErr w:type="spell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Реполовский</w:t>
            </w:r>
            <w:proofErr w:type="spell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ОА «Агрофирма»</w:t>
            </w:r>
          </w:p>
        </w:tc>
      </w:tr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крестьянских</w:t>
            </w:r>
            <w:proofErr w:type="gram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(фермерских) хозяйства</w:t>
            </w:r>
          </w:p>
        </w:tc>
      </w:tr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 населения</w:t>
            </w:r>
          </w:p>
        </w:tc>
      </w:tr>
      <w:tr w:rsidR="00B8023E" w:rsidRPr="00B8023E" w:rsidTr="00B802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E" w:rsidRPr="00B8023E" w:rsidRDefault="00B80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национальных общин и предприят</w:t>
            </w:r>
            <w:r w:rsidR="00FD55D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ий занимаются сбором дикоросов</w:t>
            </w:r>
          </w:p>
        </w:tc>
      </w:tr>
    </w:tbl>
    <w:p w:rsidR="00B8023E" w:rsidRPr="00D74696" w:rsidRDefault="00B8023E" w:rsidP="00D7469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 xml:space="preserve">Численность работающих в сельском </w:t>
      </w:r>
      <w:proofErr w:type="gramStart"/>
      <w:r w:rsidRPr="00D74696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D7469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6DAF" w:rsidRPr="00D74696">
        <w:rPr>
          <w:rFonts w:ascii="Times New Roman" w:hAnsi="Times New Roman" w:cs="Times New Roman"/>
          <w:sz w:val="28"/>
          <w:szCs w:val="28"/>
        </w:rPr>
        <w:t>около 900</w:t>
      </w:r>
      <w:r w:rsidRPr="00D74696">
        <w:rPr>
          <w:rFonts w:ascii="Times New Roman" w:hAnsi="Times New Roman" w:cs="Times New Roman"/>
          <w:sz w:val="28"/>
          <w:szCs w:val="28"/>
        </w:rPr>
        <w:t xml:space="preserve"> человек или 5% от численности занятых в экономике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F96110" w:rsidRPr="00B8023E" w:rsidTr="009009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10" w:rsidRPr="00B8023E" w:rsidRDefault="00F96110" w:rsidP="00900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10" w:rsidRPr="00B8023E" w:rsidRDefault="00F96110" w:rsidP="00900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сельскохозяйственных </w:t>
            </w:r>
            <w:proofErr w:type="gram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кооперативах</w:t>
            </w:r>
            <w:proofErr w:type="gram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крестьянских (фермерских) хозяйствах</w:t>
            </w:r>
          </w:p>
        </w:tc>
      </w:tr>
      <w:tr w:rsidR="00F96110" w:rsidRPr="00B8023E" w:rsidTr="009009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10" w:rsidRPr="00B8023E" w:rsidRDefault="00F96110" w:rsidP="00900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10" w:rsidRPr="00B8023E" w:rsidRDefault="00F96110" w:rsidP="00900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хозяйственной деятельности (</w:t>
            </w:r>
            <w:proofErr w:type="spellStart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B8023E">
              <w:rPr>
                <w:rFonts w:ascii="Times New Roman" w:hAnsi="Times New Roman" w:cs="Times New Roman"/>
                <w:sz w:val="24"/>
                <w:szCs w:val="24"/>
              </w:rPr>
              <w:t>, заготовка дикоросов)</w:t>
            </w:r>
          </w:p>
        </w:tc>
      </w:tr>
    </w:tbl>
    <w:p w:rsidR="00B8023E" w:rsidRPr="00D74696" w:rsidRDefault="00B8023E" w:rsidP="00D7469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b/>
          <w:i/>
          <w:sz w:val="28"/>
          <w:szCs w:val="28"/>
        </w:rPr>
        <w:t>Объем государственной и муниципальной поддержки</w:t>
      </w:r>
    </w:p>
    <w:p w:rsidR="00B8023E" w:rsidRPr="00D74696" w:rsidRDefault="00473721" w:rsidP="00C74AFB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74696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 последние 5 лет в </w:t>
      </w:r>
      <w:r w:rsidR="00B8023E" w:rsidRPr="00D74696">
        <w:rPr>
          <w:rFonts w:ascii="Times New Roman" w:hAnsi="Times New Roman" w:cs="Times New Roman"/>
          <w:bCs/>
          <w:kern w:val="28"/>
          <w:sz w:val="28"/>
          <w:szCs w:val="28"/>
        </w:rPr>
        <w:t>агропромышле</w:t>
      </w:r>
      <w:r w:rsidRPr="00D74696">
        <w:rPr>
          <w:rFonts w:ascii="Times New Roman" w:hAnsi="Times New Roman" w:cs="Times New Roman"/>
          <w:bCs/>
          <w:kern w:val="28"/>
          <w:sz w:val="28"/>
          <w:szCs w:val="28"/>
        </w:rPr>
        <w:t>нный комплекс района направлено</w:t>
      </w:r>
      <w:r w:rsidR="000027C5" w:rsidRPr="00D7469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из бюджетов всех уровней около 1,0</w:t>
      </w:r>
      <w:r w:rsidRPr="00D7469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мл</w:t>
      </w:r>
      <w:r w:rsidR="000027C5" w:rsidRPr="00D74696">
        <w:rPr>
          <w:rFonts w:ascii="Times New Roman" w:hAnsi="Times New Roman" w:cs="Times New Roman"/>
          <w:bCs/>
          <w:kern w:val="28"/>
          <w:sz w:val="28"/>
          <w:szCs w:val="28"/>
        </w:rPr>
        <w:t>рд. рублей</w:t>
      </w:r>
      <w:r w:rsidR="00B8023E" w:rsidRPr="00D7469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113"/>
        <w:gridCol w:w="821"/>
        <w:gridCol w:w="823"/>
        <w:gridCol w:w="821"/>
        <w:gridCol w:w="823"/>
        <w:gridCol w:w="1235"/>
      </w:tblGrid>
      <w:tr w:rsidR="00473721" w:rsidRPr="001F22EA" w:rsidTr="00D74696">
        <w:trPr>
          <w:trHeight w:val="1012"/>
          <w:tblHeader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Направления поддержки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2012 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2013 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</w:t>
            </w:r>
          </w:p>
        </w:tc>
        <w:tc>
          <w:tcPr>
            <w:tcW w:w="442" w:type="pct"/>
            <w:vAlign w:val="center"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</w:p>
        </w:tc>
        <w:tc>
          <w:tcPr>
            <w:tcW w:w="443" w:type="pct"/>
            <w:vAlign w:val="center"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</w:t>
            </w:r>
          </w:p>
        </w:tc>
        <w:tc>
          <w:tcPr>
            <w:tcW w:w="665" w:type="pct"/>
          </w:tcPr>
          <w:p w:rsidR="00473721" w:rsidRPr="001F22EA" w:rsidRDefault="00473721" w:rsidP="00473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ИТОГО,</w:t>
            </w: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млн. </w:t>
            </w:r>
            <w:proofErr w:type="spellStart"/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473721" w:rsidRPr="001F22EA" w:rsidTr="00D74696">
        <w:trPr>
          <w:trHeight w:val="300"/>
        </w:trPr>
        <w:tc>
          <w:tcPr>
            <w:tcW w:w="1966" w:type="pct"/>
            <w:shd w:val="clear" w:color="auto" w:fill="auto"/>
            <w:vAlign w:val="bottom"/>
            <w:hideMark/>
          </w:tcPr>
          <w:p w:rsidR="00473721" w:rsidRPr="001F22EA" w:rsidRDefault="00473721" w:rsidP="005815E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автономного  округа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136,7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166,1</w:t>
            </w:r>
          </w:p>
        </w:tc>
        <w:tc>
          <w:tcPr>
            <w:tcW w:w="442" w:type="pct"/>
            <w:vAlign w:val="center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220,5</w:t>
            </w:r>
          </w:p>
        </w:tc>
        <w:tc>
          <w:tcPr>
            <w:tcW w:w="443" w:type="pct"/>
            <w:vAlign w:val="center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215,2</w:t>
            </w:r>
          </w:p>
        </w:tc>
        <w:tc>
          <w:tcPr>
            <w:tcW w:w="665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909,5</w:t>
            </w:r>
          </w:p>
        </w:tc>
      </w:tr>
      <w:tr w:rsidR="00473721" w:rsidRPr="001F22EA" w:rsidTr="00D74696">
        <w:trPr>
          <w:trHeight w:val="300"/>
        </w:trPr>
        <w:tc>
          <w:tcPr>
            <w:tcW w:w="1966" w:type="pct"/>
            <w:shd w:val="clear" w:color="auto" w:fill="auto"/>
            <w:vAlign w:val="bottom"/>
            <w:hideMark/>
          </w:tcPr>
          <w:p w:rsidR="00473721" w:rsidRPr="001F22EA" w:rsidRDefault="00473721" w:rsidP="00473721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</w:t>
            </w:r>
          </w:p>
        </w:tc>
        <w:tc>
          <w:tcPr>
            <w:tcW w:w="442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443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665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61,0</w:t>
            </w:r>
          </w:p>
        </w:tc>
      </w:tr>
      <w:tr w:rsidR="00473721" w:rsidRPr="001F22EA" w:rsidTr="00D74696">
        <w:trPr>
          <w:trHeight w:val="300"/>
        </w:trPr>
        <w:tc>
          <w:tcPr>
            <w:tcW w:w="1966" w:type="pct"/>
            <w:shd w:val="clear" w:color="auto" w:fill="auto"/>
            <w:vAlign w:val="bottom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163,1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188,3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172,7</w:t>
            </w:r>
          </w:p>
        </w:tc>
        <w:tc>
          <w:tcPr>
            <w:tcW w:w="442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225,9</w:t>
            </w:r>
          </w:p>
        </w:tc>
        <w:tc>
          <w:tcPr>
            <w:tcW w:w="443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2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220,5</w:t>
            </w:r>
          </w:p>
        </w:tc>
        <w:tc>
          <w:tcPr>
            <w:tcW w:w="665" w:type="pct"/>
          </w:tcPr>
          <w:p w:rsidR="00473721" w:rsidRPr="001F22EA" w:rsidRDefault="00473721" w:rsidP="00581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970,5</w:t>
            </w:r>
          </w:p>
        </w:tc>
      </w:tr>
    </w:tbl>
    <w:p w:rsidR="00B8023E" w:rsidRPr="00B8023E" w:rsidRDefault="00B8023E" w:rsidP="001B6342">
      <w:pPr>
        <w:autoSpaceDE w:val="0"/>
        <w:autoSpaceDN w:val="0"/>
        <w:adjustRightInd w:val="0"/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 xml:space="preserve">Поддержка сельскохозяйственных организаций за счет средств бюджета Ханты-Мансийского района осуществляется в первую очередь на строительство </w:t>
      </w:r>
      <w:r w:rsidR="000027C5">
        <w:rPr>
          <w:rFonts w:ascii="Times New Roman" w:hAnsi="Times New Roman" w:cs="Times New Roman"/>
          <w:sz w:val="28"/>
          <w:szCs w:val="28"/>
        </w:rPr>
        <w:t xml:space="preserve">сельскохозяйственных объектов. </w:t>
      </w:r>
    </w:p>
    <w:p w:rsidR="00B8023E" w:rsidRPr="00D74696" w:rsidRDefault="00B8023E" w:rsidP="001B6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>За 5 лет на территории района построено 22 сельскохозяйственных объекта различной функциональной направленности: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AF">
        <w:rPr>
          <w:rFonts w:ascii="Times New Roman" w:hAnsi="Times New Roman" w:cs="Times New Roman"/>
          <w:sz w:val="28"/>
          <w:szCs w:val="28"/>
        </w:rPr>
        <w:t>9 молочных животноводческих ферм (ЖСК «Родина</w:t>
      </w:r>
      <w:r w:rsidRPr="00B8023E">
        <w:rPr>
          <w:rFonts w:ascii="Times New Roman" w:hAnsi="Times New Roman" w:cs="Times New Roman"/>
          <w:sz w:val="28"/>
          <w:szCs w:val="28"/>
        </w:rPr>
        <w:t>», ЖСК «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 xml:space="preserve">», КФХ 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 xml:space="preserve"> С.В. (2 ед.), КФХ Антонова С.В., КФХ Владимирова В.Н., КФХ Башмакова В.А. (2 ед.), Белкиной В.Б.);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 xml:space="preserve">4 свинарника (КФХ Воронцова А.А., КФХ 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 xml:space="preserve"> Е.Ф., КФХ Филатова В.Н., КФХ Марчука Н.И.);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 xml:space="preserve">4 цеха по переработке мяса (КФХ Воронцова А.А., КФХ 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 xml:space="preserve"> С.В., КФХ Марчука Н.И., КФХ Башмакова В.А.);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>2 цех по переработке рыбы (ООО «НРО «Обь», ООО НРО «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>»);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8023E">
        <w:rPr>
          <w:rFonts w:ascii="Times New Roman" w:hAnsi="Times New Roman" w:cs="Times New Roman"/>
          <w:sz w:val="28"/>
          <w:szCs w:val="28"/>
        </w:rPr>
        <w:t>убойных</w:t>
      </w:r>
      <w:proofErr w:type="gramEnd"/>
      <w:r w:rsidRPr="00B8023E">
        <w:rPr>
          <w:rFonts w:ascii="Times New Roman" w:hAnsi="Times New Roman" w:cs="Times New Roman"/>
          <w:sz w:val="28"/>
          <w:szCs w:val="28"/>
        </w:rPr>
        <w:t xml:space="preserve"> пункта (КФХ 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 xml:space="preserve"> С.В., КФХ Воронцова А.А.);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>1 молочный автономный модульный завод (КФХ Антонова С.В.)</w:t>
      </w:r>
    </w:p>
    <w:p w:rsidR="00B8023E" w:rsidRPr="00D74696" w:rsidRDefault="00B8023E" w:rsidP="001B634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>Реконструировано 4 объекта: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>молочный завод, телятник на 100 голов (КФХ Башмакова В.А.);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>коровник на 98 голов (КФХ Белкиной В.Б.);</w:t>
      </w:r>
    </w:p>
    <w:p w:rsidR="00B8023E" w:rsidRPr="00B8023E" w:rsidRDefault="00B8023E" w:rsidP="001B6342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E">
        <w:rPr>
          <w:rFonts w:ascii="Times New Roman" w:hAnsi="Times New Roman" w:cs="Times New Roman"/>
          <w:sz w:val="28"/>
          <w:szCs w:val="28"/>
        </w:rPr>
        <w:t>коровник на 100 голов (ЖСК «</w:t>
      </w:r>
      <w:proofErr w:type="spellStart"/>
      <w:r w:rsidRPr="00B8023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023E">
        <w:rPr>
          <w:rFonts w:ascii="Times New Roman" w:hAnsi="Times New Roman" w:cs="Times New Roman"/>
          <w:sz w:val="28"/>
          <w:szCs w:val="28"/>
        </w:rPr>
        <w:t>»).</w:t>
      </w:r>
    </w:p>
    <w:p w:rsidR="00B8023E" w:rsidRDefault="00F96110" w:rsidP="001B6342">
      <w:pPr>
        <w:spacing w:before="120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территории </w:t>
      </w:r>
      <w:r w:rsidRPr="00C74AFB">
        <w:rPr>
          <w:rFonts w:ascii="Times New Roman" w:hAnsi="Times New Roman" w:cs="Times New Roman"/>
          <w:bCs/>
          <w:kern w:val="28"/>
          <w:sz w:val="28"/>
          <w:szCs w:val="28"/>
        </w:rPr>
        <w:t>Хант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ы-Мансийского района (</w:t>
      </w:r>
      <w:r w:rsidR="00B8023E" w:rsidRPr="00C74AFB">
        <w:rPr>
          <w:rFonts w:ascii="Times New Roman" w:hAnsi="Times New Roman" w:cs="Times New Roman"/>
          <w:bCs/>
          <w:kern w:val="28"/>
          <w:sz w:val="28"/>
          <w:szCs w:val="28"/>
        </w:rPr>
        <w:t>д. Ярки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)</w:t>
      </w:r>
      <w:r w:rsidR="00B8023E" w:rsidRPr="00C74AF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0027C5">
        <w:rPr>
          <w:rFonts w:ascii="Times New Roman" w:hAnsi="Times New Roman" w:cs="Times New Roman"/>
          <w:bCs/>
          <w:kern w:val="28"/>
          <w:sz w:val="28"/>
          <w:szCs w:val="28"/>
        </w:rPr>
        <w:t>реализован</w:t>
      </w:r>
      <w:r w:rsidR="00B8023E" w:rsidRPr="00C74AF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инвестиционный проект - тепличный комплекс ОАО «Агрофирма». Численность работающих - 70 человек. Общая площадь комплекса составляет более трех гектаров. </w:t>
      </w:r>
      <w:r w:rsidR="00C74AFB" w:rsidRPr="00C74AFB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 2016 год предприятием </w:t>
      </w:r>
      <w:proofErr w:type="gramStart"/>
      <w:r w:rsidR="00C74AFB" w:rsidRPr="00C74AFB">
        <w:rPr>
          <w:rFonts w:ascii="Times New Roman" w:hAnsi="Times New Roman" w:cs="Times New Roman"/>
          <w:bCs/>
          <w:kern w:val="28"/>
          <w:sz w:val="28"/>
          <w:szCs w:val="28"/>
        </w:rPr>
        <w:t>выращено и реализовано</w:t>
      </w:r>
      <w:proofErr w:type="gramEnd"/>
      <w:r w:rsidR="00C74AFB" w:rsidRPr="00C74AFB">
        <w:rPr>
          <w:rFonts w:ascii="Times New Roman" w:hAnsi="Times New Roman" w:cs="Times New Roman"/>
          <w:bCs/>
          <w:kern w:val="28"/>
          <w:sz w:val="28"/>
          <w:szCs w:val="28"/>
        </w:rPr>
        <w:t xml:space="preserve"> 2020 тонн овощной продукции</w:t>
      </w:r>
      <w:r w:rsidR="000027C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4AFB" w:rsidRPr="00C74AFB">
        <w:rPr>
          <w:rFonts w:ascii="Times New Roman" w:hAnsi="Times New Roman" w:cs="Times New Roman"/>
          <w:bCs/>
          <w:kern w:val="28"/>
          <w:sz w:val="28"/>
          <w:szCs w:val="28"/>
        </w:rPr>
        <w:t>(382,3 тонны томатов, 1 546,6</w:t>
      </w:r>
      <w:r w:rsidR="00196DA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тонн огурцов, 91,1 тонн зелени</w:t>
      </w:r>
      <w:r w:rsidR="000027C5">
        <w:rPr>
          <w:rFonts w:ascii="Times New Roman" w:hAnsi="Times New Roman" w:cs="Times New Roman"/>
          <w:bCs/>
          <w:kern w:val="28"/>
          <w:sz w:val="28"/>
          <w:szCs w:val="28"/>
        </w:rPr>
        <w:t>)</w:t>
      </w:r>
      <w:r w:rsidR="00196DAF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B22C9" w:rsidRPr="00EB22C9" w:rsidRDefault="00B8023E" w:rsidP="00EB2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3E">
        <w:rPr>
          <w:rFonts w:ascii="Times New Roman" w:hAnsi="Times New Roman" w:cs="Times New Roman"/>
          <w:b/>
          <w:sz w:val="28"/>
          <w:szCs w:val="28"/>
        </w:rPr>
        <w:t xml:space="preserve">Сегодня район формирует </w:t>
      </w:r>
      <w:r w:rsidR="000027C5" w:rsidRPr="00B8023E">
        <w:rPr>
          <w:rFonts w:ascii="Times New Roman" w:hAnsi="Times New Roman" w:cs="Times New Roman"/>
          <w:b/>
          <w:sz w:val="28"/>
          <w:szCs w:val="28"/>
        </w:rPr>
        <w:t>5 часть производства молока Югры</w:t>
      </w:r>
      <w:r w:rsidR="000027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027C5" w:rsidRPr="00B8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23E">
        <w:rPr>
          <w:rFonts w:ascii="Times New Roman" w:hAnsi="Times New Roman" w:cs="Times New Roman"/>
          <w:b/>
          <w:sz w:val="28"/>
          <w:szCs w:val="28"/>
        </w:rPr>
        <w:t>12 часть всего производства мяса.</w:t>
      </w:r>
      <w:r w:rsidR="00EB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C9" w:rsidRPr="001B6342">
        <w:rPr>
          <w:rFonts w:ascii="Times New Roman" w:hAnsi="Times New Roman" w:cs="Times New Roman"/>
          <w:sz w:val="28"/>
          <w:szCs w:val="28"/>
        </w:rPr>
        <w:t xml:space="preserve">Производимая продукция покрывает потребность не только населения района, но и близлежащих территорий, что является существенным фактором в </w:t>
      </w:r>
      <w:proofErr w:type="gramStart"/>
      <w:r w:rsidR="00EB22C9" w:rsidRPr="001B634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EB22C9" w:rsidRPr="001B6342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EB22C9" w:rsidRPr="001B6342">
        <w:rPr>
          <w:rFonts w:ascii="Times New Roman" w:hAnsi="Times New Roman" w:cs="Times New Roman"/>
          <w:sz w:val="28"/>
          <w:szCs w:val="28"/>
        </w:rPr>
        <w:lastRenderedPageBreak/>
        <w:t>продовольственной безопасности населения.</w:t>
      </w:r>
      <w:r w:rsidR="00EB22C9">
        <w:rPr>
          <w:rFonts w:ascii="Times New Roman" w:hAnsi="Times New Roman" w:cs="Times New Roman"/>
          <w:sz w:val="28"/>
          <w:szCs w:val="28"/>
        </w:rPr>
        <w:t xml:space="preserve"> </w:t>
      </w:r>
      <w:r w:rsidR="00EB22C9" w:rsidRPr="001B6342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 w:rsidR="00EB22C9" w:rsidRPr="001B6342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EB22C9" w:rsidRPr="001B6342">
        <w:rPr>
          <w:rFonts w:ascii="Times New Roman" w:hAnsi="Times New Roman" w:cs="Times New Roman"/>
          <w:sz w:val="28"/>
          <w:szCs w:val="28"/>
        </w:rPr>
        <w:t xml:space="preserve"> достигнут во многом благодаря эффективным мерам государственной поддержки. </w:t>
      </w:r>
    </w:p>
    <w:p w:rsidR="00EB22C9" w:rsidRPr="00B8023E" w:rsidRDefault="00EB22C9" w:rsidP="001B6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6"/>
        <w:gridCol w:w="1275"/>
      </w:tblGrid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2016  к 2014в %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Производство мяса,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1 195,5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Производство молока,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5902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6 044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6090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Вылов рыбы,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3401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4252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5962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Производство картофеля,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7630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4099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5054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Производство овощей,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3468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139,8</w:t>
            </w:r>
          </w:p>
        </w:tc>
      </w:tr>
      <w:tr w:rsidR="000D6005" w:rsidRPr="001B6342" w:rsidTr="000D60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Собрано дикоросов,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05" w:rsidRPr="001B6342" w:rsidRDefault="000D6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eastAsia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 w:rsidP="00A8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410,6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178,5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05" w:rsidRPr="001B6342" w:rsidRDefault="000D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42"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</w:tr>
    </w:tbl>
    <w:p w:rsidR="001F22EA" w:rsidRPr="001B6342" w:rsidRDefault="001F22EA" w:rsidP="001B6342">
      <w:pPr>
        <w:spacing w:before="240"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B6342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Переработка сельскохозяйственной продукции</w:t>
      </w:r>
    </w:p>
    <w:p w:rsidR="001F22EA" w:rsidRPr="001B6342" w:rsidRDefault="001F22EA" w:rsidP="001B634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Усовершенствование материально-технической базы в части строительства перерабатывающих мощностей способствует увеличению </w:t>
      </w:r>
      <w:r w:rsidRPr="001B6342">
        <w:rPr>
          <w:rFonts w:ascii="Times New Roman" w:hAnsi="Times New Roman" w:cs="Times New Roman"/>
          <w:sz w:val="28"/>
          <w:szCs w:val="28"/>
        </w:rPr>
        <w:t xml:space="preserve">ассортимента выпускаемой продукции. Сегодня в 4-х фермерских хозяйствах района - </w:t>
      </w:r>
      <w:proofErr w:type="spellStart"/>
      <w:r w:rsidRPr="001B6342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1B6342">
        <w:rPr>
          <w:rFonts w:ascii="Times New Roman" w:hAnsi="Times New Roman" w:cs="Times New Roman"/>
          <w:sz w:val="28"/>
          <w:szCs w:val="28"/>
        </w:rPr>
        <w:t xml:space="preserve"> С.В., Воронцова А.А., Марчука Н.И.,  Башмакова В.А. осуществляется глубокая переработка мяса</w:t>
      </w:r>
      <w:r w:rsidR="000027C5" w:rsidRPr="001B6342">
        <w:rPr>
          <w:rFonts w:ascii="Times New Roman" w:hAnsi="Times New Roman" w:cs="Times New Roman"/>
          <w:sz w:val="28"/>
          <w:szCs w:val="28"/>
        </w:rPr>
        <w:t xml:space="preserve">, позволяющая получать </w:t>
      </w:r>
      <w:r w:rsidRPr="001B6342">
        <w:rPr>
          <w:rFonts w:ascii="Times New Roman" w:hAnsi="Times New Roman" w:cs="Times New Roman"/>
          <w:sz w:val="28"/>
          <w:szCs w:val="28"/>
        </w:rPr>
        <w:t xml:space="preserve">продукцию с </w:t>
      </w:r>
      <w:r w:rsidR="00F96110" w:rsidRPr="001B6342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1B6342">
        <w:rPr>
          <w:rFonts w:ascii="Times New Roman" w:hAnsi="Times New Roman" w:cs="Times New Roman"/>
          <w:sz w:val="28"/>
          <w:szCs w:val="28"/>
        </w:rPr>
        <w:t xml:space="preserve">добавленной стоимостью. </w:t>
      </w:r>
    </w:p>
    <w:p w:rsidR="00F96110" w:rsidRPr="001B6342" w:rsidRDefault="00F96110" w:rsidP="001B63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22EA" w:rsidRPr="001B6342" w:rsidRDefault="001F22EA" w:rsidP="001B63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342">
        <w:rPr>
          <w:rFonts w:ascii="Times New Roman" w:hAnsi="Times New Roman" w:cs="Times New Roman"/>
          <w:b/>
          <w:i/>
          <w:sz w:val="28"/>
          <w:szCs w:val="28"/>
        </w:rPr>
        <w:t xml:space="preserve">Участие в </w:t>
      </w:r>
      <w:proofErr w:type="gramStart"/>
      <w:r w:rsidRPr="001B6342">
        <w:rPr>
          <w:rFonts w:ascii="Times New Roman" w:hAnsi="Times New Roman" w:cs="Times New Roman"/>
          <w:b/>
          <w:i/>
          <w:sz w:val="28"/>
          <w:szCs w:val="28"/>
        </w:rPr>
        <w:t>выставках-ярмарках</w:t>
      </w:r>
      <w:proofErr w:type="gramEnd"/>
    </w:p>
    <w:p w:rsidR="001F22EA" w:rsidRPr="001B6342" w:rsidRDefault="001F22EA" w:rsidP="001B63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активно принимают  участие в различных выставочных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местного, регионального и федерального уровней. Фермерские хозяйства района принимали участие в агропромышленной выставке «Золотая осень», выставке Уральского федерального округа, региональной выставке-фор</w:t>
      </w:r>
      <w:r w:rsidR="0033428E" w:rsidRPr="001B6342">
        <w:rPr>
          <w:rFonts w:ascii="Times New Roman" w:hAnsi="Times New Roman" w:cs="Times New Roman"/>
          <w:sz w:val="28"/>
          <w:szCs w:val="28"/>
        </w:rPr>
        <w:t xml:space="preserve">уме «Товары земли Югорской».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2016 года в XX</w:t>
      </w:r>
      <w:r w:rsidRPr="001B6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6342">
        <w:rPr>
          <w:rFonts w:ascii="Times New Roman" w:hAnsi="Times New Roman" w:cs="Times New Roman"/>
          <w:sz w:val="28"/>
          <w:szCs w:val="28"/>
        </w:rPr>
        <w:t xml:space="preserve"> региональной выставке «Товары земли Югорской</w:t>
      </w:r>
      <w:r w:rsidR="0033428E" w:rsidRPr="001B6342">
        <w:rPr>
          <w:rFonts w:ascii="Times New Roman" w:hAnsi="Times New Roman" w:cs="Times New Roman"/>
          <w:sz w:val="28"/>
          <w:szCs w:val="28"/>
        </w:rPr>
        <w:t>» приняли участие 22 субъекта</w:t>
      </w:r>
      <w:r w:rsidRPr="001B634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33428E" w:rsidRPr="001B6342">
        <w:rPr>
          <w:rFonts w:ascii="Times New Roman" w:hAnsi="Times New Roman" w:cs="Times New Roman"/>
          <w:sz w:val="28"/>
          <w:szCs w:val="28"/>
        </w:rPr>
        <w:t>конкурс</w:t>
      </w:r>
      <w:r w:rsidR="00F96110" w:rsidRPr="001B6342">
        <w:rPr>
          <w:rFonts w:ascii="Times New Roman" w:hAnsi="Times New Roman" w:cs="Times New Roman"/>
          <w:sz w:val="28"/>
          <w:szCs w:val="28"/>
        </w:rPr>
        <w:t>а</w:t>
      </w:r>
      <w:r w:rsidR="0033428E" w:rsidRPr="001B6342">
        <w:rPr>
          <w:rFonts w:ascii="Times New Roman" w:hAnsi="Times New Roman" w:cs="Times New Roman"/>
          <w:sz w:val="28"/>
          <w:szCs w:val="28"/>
        </w:rPr>
        <w:t xml:space="preserve"> «Лучший товар Югры»</w:t>
      </w:r>
      <w:r w:rsidRPr="001B634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F96110" w:rsidRPr="001B6342">
        <w:rPr>
          <w:rFonts w:ascii="Times New Roman" w:hAnsi="Times New Roman" w:cs="Times New Roman"/>
          <w:sz w:val="28"/>
          <w:szCs w:val="28"/>
        </w:rPr>
        <w:t>вители Ханты-Мансийского района: в</w:t>
      </w:r>
      <w:r w:rsidRPr="001B6342">
        <w:rPr>
          <w:rFonts w:ascii="Times New Roman" w:hAnsi="Times New Roman" w:cs="Times New Roman"/>
          <w:sz w:val="28"/>
          <w:szCs w:val="28"/>
        </w:rPr>
        <w:t xml:space="preserve"> номинации «Производство мяса и мясопродуктов, мясные полуфабрикаты» лучшими товарами Югры признаны манты, замороженные чебуреки и голубцы фермера </w:t>
      </w:r>
      <w:proofErr w:type="spellStart"/>
      <w:r w:rsidRPr="001B6342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Pr="001B63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6110" w:rsidRPr="001B6342">
        <w:rPr>
          <w:rFonts w:ascii="Times New Roman" w:hAnsi="Times New Roman" w:cs="Times New Roman"/>
          <w:sz w:val="28"/>
          <w:szCs w:val="28"/>
        </w:rPr>
        <w:t xml:space="preserve">.В. (д. Белогорье); в номинации </w:t>
      </w:r>
      <w:r w:rsidRPr="001B6342">
        <w:rPr>
          <w:rFonts w:ascii="Times New Roman" w:hAnsi="Times New Roman" w:cs="Times New Roman"/>
          <w:sz w:val="28"/>
          <w:szCs w:val="28"/>
        </w:rPr>
        <w:t>«Рыба соленая» второе место получил сырок соленый ООО НРО «</w:t>
      </w:r>
      <w:proofErr w:type="spellStart"/>
      <w:r w:rsidRPr="001B6342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1B6342">
        <w:rPr>
          <w:rFonts w:ascii="Times New Roman" w:hAnsi="Times New Roman" w:cs="Times New Roman"/>
          <w:sz w:val="28"/>
          <w:szCs w:val="28"/>
        </w:rPr>
        <w:t>».</w:t>
      </w:r>
    </w:p>
    <w:p w:rsidR="001F22EA" w:rsidRPr="001B6342" w:rsidRDefault="001F22EA" w:rsidP="001B63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По итогам участия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товаропроизводители Ханты-Мансийского района неоднократно награждались дипломами за участие и занимали призовые места. </w:t>
      </w:r>
    </w:p>
    <w:p w:rsidR="001F22EA" w:rsidRPr="001B6342" w:rsidRDefault="0033428E" w:rsidP="001B634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>С</w:t>
      </w:r>
      <w:r w:rsidR="001F22EA" w:rsidRPr="001B6342">
        <w:rPr>
          <w:rFonts w:ascii="Times New Roman" w:hAnsi="Times New Roman" w:cs="Times New Roman"/>
          <w:sz w:val="28"/>
          <w:szCs w:val="28"/>
        </w:rPr>
        <w:t xml:space="preserve">ущественным достижением </w:t>
      </w:r>
      <w:proofErr w:type="spellStart"/>
      <w:r w:rsidR="001F22EA" w:rsidRPr="001B634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1F22EA"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Pr="001B6342">
        <w:rPr>
          <w:rFonts w:ascii="Times New Roman" w:hAnsi="Times New Roman" w:cs="Times New Roman"/>
          <w:sz w:val="28"/>
          <w:szCs w:val="28"/>
        </w:rPr>
        <w:t xml:space="preserve">района является их успешное участие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ярмарках «Выходного дня» и в ярмарках, проводимых в </w:t>
      </w:r>
      <w:r w:rsidR="001F22EA" w:rsidRPr="001B6342">
        <w:rPr>
          <w:rFonts w:ascii="Times New Roman" w:hAnsi="Times New Roman" w:cs="Times New Roman"/>
          <w:sz w:val="28"/>
          <w:szCs w:val="28"/>
        </w:rPr>
        <w:t>рамках различных мер</w:t>
      </w:r>
      <w:r w:rsidRPr="001B6342">
        <w:rPr>
          <w:rFonts w:ascii="Times New Roman" w:hAnsi="Times New Roman" w:cs="Times New Roman"/>
          <w:sz w:val="28"/>
          <w:szCs w:val="28"/>
        </w:rPr>
        <w:t xml:space="preserve">оприятий в населенных пунктах </w:t>
      </w:r>
      <w:r w:rsidR="001F22EA" w:rsidRPr="001B6342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  <w:r w:rsidRPr="001B6342">
        <w:rPr>
          <w:rFonts w:ascii="Times New Roman" w:hAnsi="Times New Roman" w:cs="Times New Roman"/>
          <w:sz w:val="28"/>
          <w:szCs w:val="28"/>
        </w:rPr>
        <w:t>Проведение ярмарок</w:t>
      </w:r>
      <w:r w:rsidR="001F22EA" w:rsidRPr="001B634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1B634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население района качественной </w:t>
      </w:r>
      <w:r w:rsidR="001F22EA" w:rsidRPr="001B6342">
        <w:rPr>
          <w:rFonts w:ascii="Times New Roman" w:hAnsi="Times New Roman" w:cs="Times New Roman"/>
          <w:sz w:val="28"/>
          <w:szCs w:val="28"/>
        </w:rPr>
        <w:t>продукцией местн</w:t>
      </w:r>
      <w:r w:rsidRPr="001B6342">
        <w:rPr>
          <w:rFonts w:ascii="Times New Roman" w:hAnsi="Times New Roman" w:cs="Times New Roman"/>
          <w:sz w:val="28"/>
          <w:szCs w:val="28"/>
        </w:rPr>
        <w:t xml:space="preserve">ого производства по приемлемым ценам и увеличить </w:t>
      </w:r>
      <w:r w:rsidR="001F22EA" w:rsidRPr="001B6342">
        <w:rPr>
          <w:rFonts w:ascii="Times New Roman" w:hAnsi="Times New Roman" w:cs="Times New Roman"/>
          <w:sz w:val="28"/>
          <w:szCs w:val="28"/>
        </w:rPr>
        <w:t>объем реализации произведенной продукции товаропроизводителями района.</w:t>
      </w:r>
    </w:p>
    <w:p w:rsidR="001B6342" w:rsidRPr="001B6342" w:rsidRDefault="001B6342" w:rsidP="001B6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EA" w:rsidRPr="001B6342" w:rsidRDefault="00FC0049" w:rsidP="001B6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42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="00EB22C9">
        <w:rPr>
          <w:rFonts w:ascii="Times New Roman" w:hAnsi="Times New Roman" w:cs="Times New Roman"/>
          <w:b/>
          <w:sz w:val="28"/>
          <w:szCs w:val="28"/>
        </w:rPr>
        <w:t xml:space="preserve"> требующие</w:t>
      </w:r>
      <w:r w:rsidR="002475C9" w:rsidRPr="001B6342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EB22C9">
        <w:rPr>
          <w:rFonts w:ascii="Times New Roman" w:hAnsi="Times New Roman" w:cs="Times New Roman"/>
          <w:b/>
          <w:sz w:val="28"/>
          <w:szCs w:val="28"/>
        </w:rPr>
        <w:t>.</w:t>
      </w:r>
    </w:p>
    <w:p w:rsidR="00F852B7" w:rsidRPr="001B6342" w:rsidRDefault="006B3F44" w:rsidP="001B634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>Тема перехода н</w:t>
      </w:r>
      <w:r w:rsidR="0033428E" w:rsidRPr="001B6342">
        <w:rPr>
          <w:rFonts w:ascii="Times New Roman" w:hAnsi="Times New Roman" w:cs="Times New Roman"/>
          <w:sz w:val="28"/>
          <w:szCs w:val="28"/>
        </w:rPr>
        <w:t xml:space="preserve">а новые </w:t>
      </w:r>
      <w:r w:rsidRPr="001B6342">
        <w:rPr>
          <w:rFonts w:ascii="Times New Roman" w:hAnsi="Times New Roman" w:cs="Times New Roman"/>
          <w:sz w:val="28"/>
          <w:szCs w:val="28"/>
        </w:rPr>
        <w:t xml:space="preserve">условия получения государственной поддержки всем знакома, так как соответствующие изменения в государственную программу были внесены еще в июне 2015 года. </w:t>
      </w:r>
      <w:r w:rsidR="002A6B19">
        <w:rPr>
          <w:rFonts w:ascii="Times New Roman" w:hAnsi="Times New Roman" w:cs="Times New Roman"/>
          <w:sz w:val="28"/>
          <w:szCs w:val="28"/>
        </w:rPr>
        <w:t>С</w:t>
      </w:r>
      <w:r w:rsidR="00196DAF" w:rsidRPr="001B6342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Pr="001B6342">
        <w:rPr>
          <w:rFonts w:ascii="Times New Roman" w:hAnsi="Times New Roman" w:cs="Times New Roman"/>
          <w:sz w:val="28"/>
          <w:szCs w:val="28"/>
        </w:rPr>
        <w:t xml:space="preserve"> года предоставление субсидий на производство и реализацию молока и молокоп</w:t>
      </w:r>
      <w:bookmarkStart w:id="0" w:name="_GoBack"/>
      <w:bookmarkEnd w:id="0"/>
      <w:r w:rsidRPr="001B6342">
        <w:rPr>
          <w:rFonts w:ascii="Times New Roman" w:hAnsi="Times New Roman" w:cs="Times New Roman"/>
          <w:sz w:val="28"/>
          <w:szCs w:val="28"/>
        </w:rPr>
        <w:t>родуктов, производство и реализацию мяса крупного рогатого скота, лошадей, свиней, кроликов</w:t>
      </w:r>
      <w:r w:rsidR="0029077C" w:rsidRPr="001B6342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proofErr w:type="gramStart"/>
      <w:r w:rsidR="0029077C" w:rsidRPr="001B63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077C" w:rsidRPr="001B6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7C" w:rsidRPr="001B634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29077C" w:rsidRPr="001B6342">
        <w:rPr>
          <w:rFonts w:ascii="Times New Roman" w:hAnsi="Times New Roman" w:cs="Times New Roman"/>
          <w:sz w:val="28"/>
          <w:szCs w:val="28"/>
        </w:rPr>
        <w:t xml:space="preserve"> маточного поголовья сельскохозяйственных живо</w:t>
      </w:r>
      <w:r w:rsidR="00196DAF" w:rsidRPr="001B6342">
        <w:rPr>
          <w:rFonts w:ascii="Times New Roman" w:hAnsi="Times New Roman" w:cs="Times New Roman"/>
          <w:sz w:val="28"/>
          <w:szCs w:val="28"/>
        </w:rPr>
        <w:t>тных всех видов в количестве 100</w:t>
      </w:r>
      <w:r w:rsidR="0029077C" w:rsidRPr="001B6342">
        <w:rPr>
          <w:rFonts w:ascii="Times New Roman" w:hAnsi="Times New Roman" w:cs="Times New Roman"/>
          <w:sz w:val="28"/>
          <w:szCs w:val="28"/>
        </w:rPr>
        <w:t xml:space="preserve"> условных голов.</w:t>
      </w:r>
    </w:p>
    <w:p w:rsidR="002A6B19" w:rsidRDefault="0033428E" w:rsidP="002A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перехода на новые </w:t>
      </w:r>
      <w:r w:rsidR="004639FC" w:rsidRPr="001B634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1B6342">
        <w:rPr>
          <w:rFonts w:ascii="Times New Roman" w:hAnsi="Times New Roman" w:cs="Times New Roman"/>
          <w:sz w:val="28"/>
          <w:szCs w:val="28"/>
        </w:rPr>
        <w:t>предоставления</w:t>
      </w:r>
      <w:r w:rsidR="004639FC" w:rsidRPr="001B6342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Pr="001B6342">
        <w:rPr>
          <w:rFonts w:ascii="Times New Roman" w:hAnsi="Times New Roman" w:cs="Times New Roman"/>
          <w:sz w:val="28"/>
          <w:szCs w:val="28"/>
        </w:rPr>
        <w:t xml:space="preserve"> проведен расчет наличия маточного поголовья животных по данным движения животных</w:t>
      </w:r>
      <w:r w:rsidR="006A4C67"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="002475C9" w:rsidRPr="001B6342">
        <w:rPr>
          <w:rFonts w:ascii="Times New Roman" w:hAnsi="Times New Roman" w:cs="Times New Roman"/>
          <w:sz w:val="28"/>
          <w:szCs w:val="28"/>
        </w:rPr>
        <w:t>по состоянию на 01.09.2017 года</w:t>
      </w:r>
      <w:r w:rsidR="006A4C67"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Pr="001B6342">
        <w:rPr>
          <w:rFonts w:ascii="Times New Roman" w:hAnsi="Times New Roman" w:cs="Times New Roman"/>
          <w:sz w:val="28"/>
          <w:szCs w:val="28"/>
        </w:rPr>
        <w:t xml:space="preserve">из 26 </w:t>
      </w:r>
      <w:r w:rsidR="006A4C67" w:rsidRPr="001B6342">
        <w:rPr>
          <w:rFonts w:ascii="Times New Roman" w:hAnsi="Times New Roman" w:cs="Times New Roman"/>
          <w:sz w:val="28"/>
          <w:szCs w:val="28"/>
        </w:rPr>
        <w:t>получателей гос</w:t>
      </w:r>
      <w:r w:rsidR="00FC0049" w:rsidRPr="001B6342">
        <w:rPr>
          <w:rFonts w:ascii="Times New Roman" w:hAnsi="Times New Roman" w:cs="Times New Roman"/>
          <w:sz w:val="28"/>
          <w:szCs w:val="28"/>
        </w:rPr>
        <w:t xml:space="preserve">ударственной поддержки </w:t>
      </w:r>
      <w:r w:rsidR="002475C9" w:rsidRPr="001B634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B6342">
        <w:rPr>
          <w:rFonts w:ascii="Times New Roman" w:hAnsi="Times New Roman" w:cs="Times New Roman"/>
          <w:sz w:val="28"/>
          <w:szCs w:val="28"/>
        </w:rPr>
        <w:t>только 3 имеют более</w:t>
      </w:r>
      <w:r w:rsidR="00FC0049" w:rsidRPr="001B6342">
        <w:rPr>
          <w:rFonts w:ascii="Times New Roman" w:hAnsi="Times New Roman" w:cs="Times New Roman"/>
          <w:sz w:val="28"/>
          <w:szCs w:val="28"/>
        </w:rPr>
        <w:t xml:space="preserve"> 10</w:t>
      </w:r>
      <w:r w:rsidR="006A4C67" w:rsidRPr="001B6342">
        <w:rPr>
          <w:rFonts w:ascii="Times New Roman" w:hAnsi="Times New Roman" w:cs="Times New Roman"/>
          <w:sz w:val="28"/>
          <w:szCs w:val="28"/>
        </w:rPr>
        <w:t>0 усло</w:t>
      </w:r>
      <w:r w:rsidR="00FC0049" w:rsidRPr="001B6342">
        <w:rPr>
          <w:rFonts w:ascii="Times New Roman" w:hAnsi="Times New Roman" w:cs="Times New Roman"/>
          <w:sz w:val="28"/>
          <w:szCs w:val="28"/>
        </w:rPr>
        <w:t xml:space="preserve">вных голов. </w:t>
      </w:r>
      <w:proofErr w:type="gramStart"/>
      <w:r w:rsidR="00FC0049" w:rsidRPr="001B6342">
        <w:rPr>
          <w:rFonts w:ascii="Times New Roman" w:hAnsi="Times New Roman" w:cs="Times New Roman"/>
          <w:sz w:val="28"/>
          <w:szCs w:val="28"/>
        </w:rPr>
        <w:t>Соответственно</w:t>
      </w:r>
      <w:r w:rsidR="002475C9" w:rsidRPr="001B6342">
        <w:rPr>
          <w:rFonts w:ascii="Times New Roman" w:hAnsi="Times New Roman" w:cs="Times New Roman"/>
          <w:sz w:val="28"/>
          <w:szCs w:val="28"/>
        </w:rPr>
        <w:t>,</w:t>
      </w:r>
      <w:r w:rsidR="00FC0049" w:rsidRPr="001B6342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B6342">
        <w:rPr>
          <w:rFonts w:ascii="Times New Roman" w:hAnsi="Times New Roman" w:cs="Times New Roman"/>
          <w:sz w:val="28"/>
          <w:szCs w:val="28"/>
        </w:rPr>
        <w:t xml:space="preserve">3 фермерских </w:t>
      </w:r>
      <w:r w:rsidR="006A4C67" w:rsidRPr="001B6342">
        <w:rPr>
          <w:rFonts w:ascii="Times New Roman" w:hAnsi="Times New Roman" w:cs="Times New Roman"/>
          <w:sz w:val="28"/>
          <w:szCs w:val="28"/>
        </w:rPr>
        <w:t>хозяйств</w:t>
      </w:r>
      <w:r w:rsidR="00FC0049" w:rsidRPr="001B6342">
        <w:rPr>
          <w:rFonts w:ascii="Times New Roman" w:hAnsi="Times New Roman" w:cs="Times New Roman"/>
          <w:sz w:val="28"/>
          <w:szCs w:val="28"/>
        </w:rPr>
        <w:t>а</w:t>
      </w:r>
      <w:r w:rsidRPr="001B6342">
        <w:rPr>
          <w:rFonts w:ascii="Times New Roman" w:hAnsi="Times New Roman" w:cs="Times New Roman"/>
          <w:sz w:val="28"/>
          <w:szCs w:val="28"/>
        </w:rPr>
        <w:t xml:space="preserve"> будут получать субсидии </w:t>
      </w:r>
      <w:r w:rsidR="006A4C67" w:rsidRPr="001B6342">
        <w:rPr>
          <w:rFonts w:ascii="Times New Roman" w:hAnsi="Times New Roman" w:cs="Times New Roman"/>
          <w:sz w:val="28"/>
          <w:szCs w:val="28"/>
        </w:rPr>
        <w:t>на прежних условиях.</w:t>
      </w:r>
      <w:proofErr w:type="gramEnd"/>
      <w:r w:rsidR="006A4C67"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="00FC0049" w:rsidRPr="001B6342">
        <w:rPr>
          <w:rFonts w:ascii="Times New Roman" w:hAnsi="Times New Roman" w:cs="Times New Roman"/>
          <w:sz w:val="28"/>
          <w:szCs w:val="28"/>
        </w:rPr>
        <w:t>Оставшиеся 2</w:t>
      </w:r>
      <w:r w:rsidRPr="001B6342">
        <w:rPr>
          <w:rFonts w:ascii="Times New Roman" w:hAnsi="Times New Roman" w:cs="Times New Roman"/>
          <w:sz w:val="28"/>
          <w:szCs w:val="28"/>
        </w:rPr>
        <w:t xml:space="preserve">3 будут получать субсидии  на </w:t>
      </w:r>
      <w:r w:rsidR="006A4C67" w:rsidRPr="001B6342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из </w:t>
      </w:r>
      <w:r w:rsidRPr="001B6342">
        <w:rPr>
          <w:rFonts w:ascii="Times New Roman" w:hAnsi="Times New Roman" w:cs="Times New Roman"/>
          <w:sz w:val="28"/>
          <w:szCs w:val="28"/>
        </w:rPr>
        <w:t>расчёта</w:t>
      </w:r>
      <w:r w:rsidR="000D5465" w:rsidRPr="001B6342">
        <w:rPr>
          <w:rFonts w:ascii="Times New Roman" w:hAnsi="Times New Roman" w:cs="Times New Roman"/>
          <w:sz w:val="28"/>
          <w:szCs w:val="28"/>
        </w:rPr>
        <w:t xml:space="preserve"> 24 </w:t>
      </w:r>
      <w:r w:rsidRPr="001B6342">
        <w:rPr>
          <w:rFonts w:ascii="Times New Roman" w:hAnsi="Times New Roman" w:cs="Times New Roman"/>
          <w:sz w:val="28"/>
          <w:szCs w:val="28"/>
        </w:rPr>
        <w:t>тыс. рублей в год на 1 голову.</w:t>
      </w:r>
      <w:r w:rsidR="002A6B19" w:rsidRPr="002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19" w:rsidRPr="001B6342" w:rsidRDefault="002A6B19" w:rsidP="002A6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>При существующих мерах государственной поддержки сельскохозяйственные товаропроизводители постепенно развивают свою материально-техническую базу, вкладывая высвобождающиеся собственные средства, а также привлекая кредитные ресурсы.</w:t>
      </w:r>
    </w:p>
    <w:p w:rsidR="002A6B19" w:rsidRPr="001B6342" w:rsidRDefault="002A6B19" w:rsidP="002A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ab/>
        <w:t>На основе проведенного анализа установлено, что изменение условий предоставления государственной поддержки (наличие количества условных голов маточного поголовья 100 и более голов скота) окажет негативное влияние на общее состояние сельскохозяйственной отрасли Ханты-Мансийского района в части сохранност</w:t>
      </w:r>
      <w:r w:rsidR="00EB22C9">
        <w:rPr>
          <w:rFonts w:ascii="Times New Roman" w:hAnsi="Times New Roman" w:cs="Times New Roman"/>
          <w:sz w:val="28"/>
          <w:szCs w:val="28"/>
        </w:rPr>
        <w:t>и</w:t>
      </w:r>
      <w:r w:rsidRPr="001B6342">
        <w:rPr>
          <w:rFonts w:ascii="Times New Roman" w:hAnsi="Times New Roman" w:cs="Times New Roman"/>
          <w:sz w:val="28"/>
          <w:szCs w:val="28"/>
        </w:rPr>
        <w:t xml:space="preserve"> поголовья скота</w:t>
      </w:r>
      <w:r w:rsidR="00EB22C9">
        <w:rPr>
          <w:rFonts w:ascii="Times New Roman" w:hAnsi="Times New Roman" w:cs="Times New Roman"/>
          <w:sz w:val="28"/>
          <w:szCs w:val="28"/>
        </w:rPr>
        <w:t xml:space="preserve"> и</w:t>
      </w:r>
      <w:r w:rsidRPr="001B6342">
        <w:rPr>
          <w:rFonts w:ascii="Times New Roman" w:hAnsi="Times New Roman" w:cs="Times New Roman"/>
          <w:sz w:val="28"/>
          <w:szCs w:val="28"/>
        </w:rPr>
        <w:t xml:space="preserve"> объемов производимой проду</w:t>
      </w:r>
      <w:r w:rsidR="00EB22C9">
        <w:rPr>
          <w:rFonts w:ascii="Times New Roman" w:hAnsi="Times New Roman" w:cs="Times New Roman"/>
          <w:sz w:val="28"/>
          <w:szCs w:val="28"/>
        </w:rPr>
        <w:t>кции.</w:t>
      </w:r>
      <w:r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="00EB22C9">
        <w:rPr>
          <w:rFonts w:ascii="Times New Roman" w:hAnsi="Times New Roman" w:cs="Times New Roman"/>
          <w:sz w:val="28"/>
          <w:szCs w:val="28"/>
        </w:rPr>
        <w:t xml:space="preserve">Но главное </w:t>
      </w:r>
      <w:r w:rsidRPr="001B6342">
        <w:rPr>
          <w:rFonts w:ascii="Times New Roman" w:hAnsi="Times New Roman" w:cs="Times New Roman"/>
          <w:sz w:val="28"/>
          <w:szCs w:val="28"/>
        </w:rPr>
        <w:t>ставят под сомнение существование отдельных фермерских хозяйств и сельскохозяйственных организаций.</w:t>
      </w:r>
    </w:p>
    <w:p w:rsidR="00642AD7" w:rsidRPr="001B6342" w:rsidRDefault="00642AD7" w:rsidP="001B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D7" w:rsidRPr="001B6342" w:rsidRDefault="00642AD7" w:rsidP="001B63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342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развитию агропромышленного комплекса сегодня предоставляется поддержка на развитие малых форм хозяйствования, в том числе на строительство с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ельскохозяйственных объектов. </w:t>
      </w:r>
      <w:r w:rsidRPr="001B6342">
        <w:rPr>
          <w:rFonts w:ascii="Times New Roman" w:hAnsi="Times New Roman" w:cs="Times New Roman"/>
          <w:sz w:val="28"/>
          <w:szCs w:val="28"/>
        </w:rPr>
        <w:t>Со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гласно условиям предоставления </w:t>
      </w:r>
      <w:r w:rsidR="00E7703D" w:rsidRPr="001B6342">
        <w:rPr>
          <w:rFonts w:ascii="Times New Roman" w:hAnsi="Times New Roman" w:cs="Times New Roman"/>
          <w:sz w:val="28"/>
          <w:szCs w:val="28"/>
        </w:rPr>
        <w:lastRenderedPageBreak/>
        <w:t>субсидий на строительство</w:t>
      </w:r>
      <w:r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="00E7703D" w:rsidRPr="001B6342">
        <w:rPr>
          <w:rFonts w:ascii="Times New Roman" w:hAnsi="Times New Roman" w:cs="Times New Roman"/>
          <w:sz w:val="28"/>
          <w:szCs w:val="28"/>
        </w:rPr>
        <w:t>одного</w:t>
      </w:r>
      <w:r w:rsidRPr="001B6342">
        <w:rPr>
          <w:rFonts w:ascii="Times New Roman" w:hAnsi="Times New Roman" w:cs="Times New Roman"/>
          <w:sz w:val="28"/>
          <w:szCs w:val="28"/>
        </w:rPr>
        <w:t xml:space="preserve"> сельскохозяйственного объекта капи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тального характера </w:t>
      </w:r>
      <w:r w:rsidR="0008473A" w:rsidRPr="001B6342">
        <w:rPr>
          <w:rFonts w:ascii="Times New Roman" w:hAnsi="Times New Roman" w:cs="Times New Roman"/>
          <w:sz w:val="28"/>
          <w:szCs w:val="28"/>
        </w:rPr>
        <w:t>предоставляе</w:t>
      </w:r>
      <w:r w:rsidRPr="001B6342">
        <w:rPr>
          <w:rFonts w:ascii="Times New Roman" w:hAnsi="Times New Roman" w:cs="Times New Roman"/>
          <w:sz w:val="28"/>
          <w:szCs w:val="28"/>
        </w:rPr>
        <w:t>тся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8473A" w:rsidRPr="001B6342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Pr="001B634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B634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B6342">
        <w:rPr>
          <w:rFonts w:ascii="Times New Roman" w:hAnsi="Times New Roman" w:cs="Times New Roman"/>
          <w:sz w:val="28"/>
          <w:szCs w:val="28"/>
        </w:rPr>
        <w:t xml:space="preserve"> 50 процентов от произведенных фактических затрат, но не более 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3-х миллионов рублей. Учитывая, что сегодня сметная стоимость </w:t>
      </w:r>
      <w:r w:rsidRPr="001B6342">
        <w:rPr>
          <w:rFonts w:ascii="Times New Roman" w:hAnsi="Times New Roman" w:cs="Times New Roman"/>
          <w:sz w:val="28"/>
          <w:szCs w:val="28"/>
        </w:rPr>
        <w:t>строительства животноводческих комплексов составляе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т </w:t>
      </w:r>
      <w:r w:rsidRPr="001B6342">
        <w:rPr>
          <w:rFonts w:ascii="Times New Roman" w:hAnsi="Times New Roman" w:cs="Times New Roman"/>
          <w:sz w:val="28"/>
          <w:szCs w:val="28"/>
        </w:rPr>
        <w:t>около 15 млн. рублей</w:t>
      </w:r>
      <w:r w:rsidR="00E7703D" w:rsidRPr="001B6342">
        <w:rPr>
          <w:rFonts w:ascii="Times New Roman" w:hAnsi="Times New Roman" w:cs="Times New Roman"/>
          <w:sz w:val="28"/>
          <w:szCs w:val="28"/>
        </w:rPr>
        <w:t>, данная компенсация покрывает</w:t>
      </w:r>
      <w:r w:rsidR="00EB22C9">
        <w:rPr>
          <w:rFonts w:ascii="Times New Roman" w:hAnsi="Times New Roman" w:cs="Times New Roman"/>
          <w:sz w:val="28"/>
          <w:szCs w:val="28"/>
        </w:rPr>
        <w:t xml:space="preserve"> только 20</w:t>
      </w:r>
      <w:r w:rsidR="0044504A" w:rsidRPr="001B6342">
        <w:rPr>
          <w:rFonts w:ascii="Times New Roman" w:hAnsi="Times New Roman" w:cs="Times New Roman"/>
          <w:sz w:val="28"/>
          <w:szCs w:val="28"/>
        </w:rPr>
        <w:t>% произведенных затрат.</w:t>
      </w:r>
      <w:r w:rsidRPr="001B6342">
        <w:rPr>
          <w:rFonts w:ascii="Times New Roman" w:hAnsi="Times New Roman" w:cs="Times New Roman"/>
          <w:sz w:val="28"/>
          <w:szCs w:val="28"/>
        </w:rPr>
        <w:t xml:space="preserve"> </w:t>
      </w:r>
      <w:r w:rsidR="00EB22C9">
        <w:rPr>
          <w:rFonts w:ascii="Times New Roman" w:hAnsi="Times New Roman" w:cs="Times New Roman"/>
          <w:sz w:val="28"/>
          <w:szCs w:val="28"/>
        </w:rPr>
        <w:t>Необходимо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 пересмотреть </w:t>
      </w:r>
      <w:r w:rsidR="0008473A" w:rsidRPr="001B6342">
        <w:rPr>
          <w:rFonts w:ascii="Times New Roman" w:hAnsi="Times New Roman" w:cs="Times New Roman"/>
          <w:sz w:val="28"/>
          <w:szCs w:val="28"/>
        </w:rPr>
        <w:t>услови</w:t>
      </w:r>
      <w:r w:rsidR="00E7703D" w:rsidRPr="001B6342">
        <w:rPr>
          <w:rFonts w:ascii="Times New Roman" w:hAnsi="Times New Roman" w:cs="Times New Roman"/>
          <w:sz w:val="28"/>
          <w:szCs w:val="28"/>
        </w:rPr>
        <w:t xml:space="preserve">я предоставления данного вида </w:t>
      </w:r>
      <w:r w:rsidR="0008473A" w:rsidRPr="001B6342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  <w:r w:rsidR="0089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D7" w:rsidRPr="001B6342" w:rsidRDefault="00642AD7" w:rsidP="001B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AD7" w:rsidRPr="001B6342" w:rsidSect="00FD55DB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3019"/>
    <w:multiLevelType w:val="hybridMultilevel"/>
    <w:tmpl w:val="4222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C5C9E"/>
    <w:multiLevelType w:val="hybridMultilevel"/>
    <w:tmpl w:val="AB009600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91BF4"/>
    <w:multiLevelType w:val="hybridMultilevel"/>
    <w:tmpl w:val="CE10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4"/>
    <w:rsid w:val="000027C5"/>
    <w:rsid w:val="00013517"/>
    <w:rsid w:val="0008473A"/>
    <w:rsid w:val="000D5465"/>
    <w:rsid w:val="000D6005"/>
    <w:rsid w:val="000E3FB5"/>
    <w:rsid w:val="00160C52"/>
    <w:rsid w:val="0016464A"/>
    <w:rsid w:val="00164D3A"/>
    <w:rsid w:val="00193421"/>
    <w:rsid w:val="00196DAF"/>
    <w:rsid w:val="001B6342"/>
    <w:rsid w:val="001F22EA"/>
    <w:rsid w:val="002475C9"/>
    <w:rsid w:val="0029077C"/>
    <w:rsid w:val="002A6B19"/>
    <w:rsid w:val="0030283F"/>
    <w:rsid w:val="0033428E"/>
    <w:rsid w:val="003624DF"/>
    <w:rsid w:val="003D2FC1"/>
    <w:rsid w:val="0044504A"/>
    <w:rsid w:val="004639FC"/>
    <w:rsid w:val="0047308C"/>
    <w:rsid w:val="00473721"/>
    <w:rsid w:val="00475495"/>
    <w:rsid w:val="00535D28"/>
    <w:rsid w:val="005B659C"/>
    <w:rsid w:val="00612DA1"/>
    <w:rsid w:val="00642AD7"/>
    <w:rsid w:val="006A4C67"/>
    <w:rsid w:val="006B3F44"/>
    <w:rsid w:val="006F1650"/>
    <w:rsid w:val="00715A61"/>
    <w:rsid w:val="00757042"/>
    <w:rsid w:val="00781839"/>
    <w:rsid w:val="007E75DF"/>
    <w:rsid w:val="008662DA"/>
    <w:rsid w:val="00890552"/>
    <w:rsid w:val="00965F5A"/>
    <w:rsid w:val="00A05B6F"/>
    <w:rsid w:val="00A06BA8"/>
    <w:rsid w:val="00A52EDD"/>
    <w:rsid w:val="00B358A2"/>
    <w:rsid w:val="00B73BF9"/>
    <w:rsid w:val="00B8023E"/>
    <w:rsid w:val="00BE522C"/>
    <w:rsid w:val="00C37372"/>
    <w:rsid w:val="00C74AFB"/>
    <w:rsid w:val="00D0527F"/>
    <w:rsid w:val="00D329DA"/>
    <w:rsid w:val="00D74696"/>
    <w:rsid w:val="00D96DBB"/>
    <w:rsid w:val="00DA5AFE"/>
    <w:rsid w:val="00DA6DD8"/>
    <w:rsid w:val="00E5158B"/>
    <w:rsid w:val="00E569DA"/>
    <w:rsid w:val="00E7703D"/>
    <w:rsid w:val="00EB22C9"/>
    <w:rsid w:val="00F00917"/>
    <w:rsid w:val="00F852B7"/>
    <w:rsid w:val="00F96110"/>
    <w:rsid w:val="00FC0049"/>
    <w:rsid w:val="00FD55DB"/>
    <w:rsid w:val="00FE005D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44"/>
    <w:pPr>
      <w:ind w:left="720"/>
      <w:contextualSpacing/>
    </w:pPr>
  </w:style>
  <w:style w:type="table" w:styleId="a4">
    <w:name w:val="Table Grid"/>
    <w:basedOn w:val="a1"/>
    <w:uiPriority w:val="59"/>
    <w:rsid w:val="001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44"/>
    <w:pPr>
      <w:ind w:left="720"/>
      <w:contextualSpacing/>
    </w:pPr>
  </w:style>
  <w:style w:type="table" w:styleId="a4">
    <w:name w:val="Table Grid"/>
    <w:basedOn w:val="a1"/>
    <w:uiPriority w:val="59"/>
    <w:rsid w:val="001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Прессекретарь</cp:lastModifiedBy>
  <cp:revision>7</cp:revision>
  <cp:lastPrinted>2017-09-21T05:13:00Z</cp:lastPrinted>
  <dcterms:created xsi:type="dcterms:W3CDTF">2017-09-20T10:24:00Z</dcterms:created>
  <dcterms:modified xsi:type="dcterms:W3CDTF">2017-09-21T10:03:00Z</dcterms:modified>
</cp:coreProperties>
</file>